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90" w:rsidRPr="00681E7C" w:rsidRDefault="00A16090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1E7C">
        <w:rPr>
          <w:rFonts w:ascii="Times New Roman" w:hAnsi="Times New Roman" w:cs="Times New Roman"/>
          <w:sz w:val="24"/>
          <w:szCs w:val="24"/>
        </w:rPr>
        <w:t>Gender Transition and Job In/Security: Trans * un/der/employment experiences and labour anx</w:t>
      </w:r>
      <w:r>
        <w:rPr>
          <w:rFonts w:ascii="Times New Roman" w:hAnsi="Times New Roman" w:cs="Times New Roman"/>
          <w:sz w:val="24"/>
          <w:szCs w:val="24"/>
        </w:rPr>
        <w:t>ieties in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A16090" w:rsidRPr="00A16090" w:rsidRDefault="00A16090" w:rsidP="00A16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090" w:rsidRDefault="00A16090" w:rsidP="00A1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090" w:rsidRDefault="00A16090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Irving, PhD</w:t>
      </w:r>
    </w:p>
    <w:p w:rsidR="00A16090" w:rsidRDefault="00A16090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</w:p>
    <w:p w:rsidR="00A16090" w:rsidRDefault="00A16090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Interdisciplinary Studies</w:t>
      </w:r>
    </w:p>
    <w:p w:rsidR="00A16090" w:rsidRDefault="00A16090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Carleton University, Ottawa</w:t>
      </w:r>
    </w:p>
    <w:p w:rsidR="00A16090" w:rsidRDefault="00284E29" w:rsidP="00A1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16090" w:rsidRPr="00415FBD">
          <w:rPr>
            <w:rStyle w:val="Hyperlink"/>
            <w:rFonts w:ascii="Times New Roman" w:hAnsi="Times New Roman" w:cs="Times New Roman"/>
            <w:sz w:val="24"/>
            <w:szCs w:val="24"/>
          </w:rPr>
          <w:t>Dan.irving@carleton.ca</w:t>
        </w:r>
      </w:hyperlink>
    </w:p>
    <w:p w:rsidR="00A16090" w:rsidRDefault="00A16090" w:rsidP="00A1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090" w:rsidRDefault="00A16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Bio: Dan Irving teaches in the Sexuality Studies and Human Rights programs in the Institute of Interdisciplinary Studies at Carleton University. He is co-editor of </w:t>
      </w:r>
      <w:r w:rsidRPr="00A16090">
        <w:rPr>
          <w:rFonts w:ascii="Times New Roman" w:hAnsi="Times New Roman" w:cs="Times New Roman"/>
          <w:i/>
          <w:sz w:val="24"/>
          <w:szCs w:val="24"/>
        </w:rPr>
        <w:t>Trans Activism in Canada: A Reader</w:t>
      </w:r>
      <w:r>
        <w:rPr>
          <w:rFonts w:ascii="Times New Roman" w:hAnsi="Times New Roman" w:cs="Times New Roman"/>
          <w:sz w:val="24"/>
          <w:szCs w:val="24"/>
        </w:rPr>
        <w:t xml:space="preserve"> (Canadian Scholar’s Press 2014)</w:t>
      </w:r>
    </w:p>
    <w:p w:rsidR="000F29BB" w:rsidRPr="00A16090" w:rsidRDefault="00A16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  This article focuses on narratives of un/</w:t>
      </w:r>
      <w:proofErr w:type="spellStart"/>
      <w:r>
        <w:rPr>
          <w:rFonts w:ascii="Times New Roman" w:hAnsi="Times New Roman" w:cs="Times New Roman"/>
          <w:sz w:val="24"/>
          <w:szCs w:val="24"/>
        </w:rPr>
        <w:t>deremployed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* individuals to demonstrate the </w:t>
      </w:r>
      <w:r w:rsidRPr="00681E7C">
        <w:rPr>
          <w:rFonts w:ascii="Times New Roman" w:hAnsi="Times New Roman" w:cs="Times New Roman"/>
          <w:sz w:val="24"/>
          <w:szCs w:val="24"/>
        </w:rPr>
        <w:t xml:space="preserve">interconnectedness between </w:t>
      </w:r>
      <w:r>
        <w:rPr>
          <w:rFonts w:ascii="Times New Roman" w:hAnsi="Times New Roman" w:cs="Times New Roman"/>
          <w:sz w:val="24"/>
          <w:szCs w:val="24"/>
        </w:rPr>
        <w:t xml:space="preserve">gender, </w:t>
      </w:r>
      <w:r w:rsidRPr="00681E7C">
        <w:rPr>
          <w:rFonts w:ascii="Times New Roman" w:hAnsi="Times New Roman" w:cs="Times New Roman"/>
          <w:sz w:val="24"/>
          <w:szCs w:val="24"/>
        </w:rPr>
        <w:t xml:space="preserve">immaterial labour, negative </w:t>
      </w:r>
      <w:proofErr w:type="spellStart"/>
      <w:r w:rsidRPr="00681E7C">
        <w:rPr>
          <w:rFonts w:ascii="Times New Roman" w:hAnsi="Times New Roman" w:cs="Times New Roman"/>
          <w:sz w:val="24"/>
          <w:szCs w:val="24"/>
        </w:rPr>
        <w:t>affect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81E7C">
        <w:rPr>
          <w:rFonts w:ascii="Times New Roman" w:hAnsi="Times New Roman" w:cs="Times New Roman"/>
          <w:sz w:val="24"/>
          <w:szCs w:val="24"/>
        </w:rPr>
        <w:t xml:space="preserve"> and wider dynamics of socio-economic uncertainty</w:t>
      </w:r>
      <w:r>
        <w:rPr>
          <w:rFonts w:ascii="Times New Roman" w:hAnsi="Times New Roman" w:cs="Times New Roman"/>
          <w:sz w:val="24"/>
          <w:szCs w:val="24"/>
        </w:rPr>
        <w:t xml:space="preserve">.  Trans* experiences demonstrate that gender conformity is required to perform the immaterial labour central to post-Fordism. Individuals deemed disruptive are vulnerable to becoming disposable. </w:t>
      </w:r>
    </w:p>
    <w:sectPr w:rsidR="000F29BB" w:rsidRPr="00A16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284E29"/>
    <w:rsid w:val="00A16090"/>
    <w:rsid w:val="00DA53D6"/>
    <w:rsid w:val="00D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1142-2051-4AF2-8BAA-825CF7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.irving@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irving</dc:creator>
  <cp:keywords/>
  <dc:description/>
  <cp:lastModifiedBy>Isabella Redgate</cp:lastModifiedBy>
  <cp:revision>2</cp:revision>
  <dcterms:created xsi:type="dcterms:W3CDTF">2016-06-27T17:15:00Z</dcterms:created>
  <dcterms:modified xsi:type="dcterms:W3CDTF">2016-06-27T17:15:00Z</dcterms:modified>
</cp:coreProperties>
</file>